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45" w:rsidRPr="003D0854" w:rsidRDefault="00E03145" w:rsidP="00E03145">
      <w:pPr>
        <w:pStyle w:val="2"/>
        <w:jc w:val="center"/>
        <w:rPr>
          <w:spacing w:val="20"/>
        </w:rPr>
      </w:pPr>
      <w:r w:rsidRPr="003D0854">
        <w:rPr>
          <w:noProof/>
        </w:rPr>
        <w:drawing>
          <wp:inline distT="0" distB="0" distL="0" distR="0">
            <wp:extent cx="609600" cy="7677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03145" w:rsidRPr="003D0854" w:rsidRDefault="00D92198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B0F1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Default="00E03145" w:rsidP="00AB0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335F6">
        <w:rPr>
          <w:rFonts w:ascii="Times New Roman" w:hAnsi="Times New Roman" w:cs="Times New Roman"/>
          <w:b/>
          <w:sz w:val="28"/>
          <w:szCs w:val="28"/>
        </w:rPr>
        <w:t>1</w:t>
      </w:r>
      <w:r w:rsidR="00AB0F14">
        <w:rPr>
          <w:rFonts w:ascii="Times New Roman" w:hAnsi="Times New Roman" w:cs="Times New Roman"/>
          <w:b/>
          <w:sz w:val="28"/>
          <w:szCs w:val="28"/>
        </w:rPr>
        <w:t>8</w:t>
      </w:r>
      <w:r w:rsidR="00E335F6">
        <w:rPr>
          <w:rFonts w:ascii="Times New Roman" w:hAnsi="Times New Roman" w:cs="Times New Roman"/>
          <w:b/>
          <w:sz w:val="28"/>
          <w:szCs w:val="28"/>
        </w:rPr>
        <w:t>.12.2023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6E200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F14">
        <w:rPr>
          <w:rFonts w:ascii="Times New Roman" w:hAnsi="Times New Roman" w:cs="Times New Roman"/>
          <w:b/>
          <w:sz w:val="28"/>
          <w:szCs w:val="28"/>
        </w:rPr>
        <w:t>38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AB0F14">
        <w:rPr>
          <w:rFonts w:ascii="Times New Roman" w:hAnsi="Times New Roman" w:cs="Times New Roman"/>
          <w:b/>
          <w:sz w:val="28"/>
          <w:szCs w:val="28"/>
        </w:rPr>
        <w:t>Первомайское</w:t>
      </w:r>
    </w:p>
    <w:p w:rsidR="00E03145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административный регламент администрации </w:t>
      </w:r>
      <w:r w:rsidR="00D92198">
        <w:rPr>
          <w:rFonts w:ascii="Times New Roman" w:hAnsi="Times New Roman" w:cs="Times New Roman"/>
          <w:b/>
          <w:sz w:val="27"/>
          <w:szCs w:val="27"/>
        </w:rPr>
        <w:t>Первомайского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муниципального образования Ровенского муниципального района Саратовской области </w:t>
      </w:r>
      <w:r w:rsidRPr="00D01AC4">
        <w:rPr>
          <w:rFonts w:ascii="Times New Roman" w:eastAsia="Times New Roman" w:hAnsi="Times New Roman" w:cs="Times New Roman"/>
          <w:b/>
          <w:sz w:val="27"/>
          <w:szCs w:val="27"/>
        </w:rPr>
        <w:t>по предоставлению муниципальной услуги  «</w:t>
      </w:r>
      <w:r w:rsidRPr="00D01AC4">
        <w:rPr>
          <w:rFonts w:ascii="Times New Roman" w:eastAsia="Calibri" w:hAnsi="Times New Roman" w:cs="Times New Roman"/>
          <w:b/>
          <w:sz w:val="27"/>
          <w:szCs w:val="27"/>
        </w:rPr>
        <w:t>Выдача справок о составе семьи жителям частных жилых домов и муниципального жилищного фонда»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, утвержденный постановлением администрации </w:t>
      </w:r>
      <w:r w:rsidR="00D92198">
        <w:rPr>
          <w:rFonts w:ascii="Times New Roman" w:hAnsi="Times New Roman" w:cs="Times New Roman"/>
          <w:b/>
          <w:sz w:val="27"/>
          <w:szCs w:val="27"/>
        </w:rPr>
        <w:t>Первомайского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МО № </w:t>
      </w:r>
      <w:r w:rsidR="00D92198">
        <w:rPr>
          <w:rFonts w:ascii="Times New Roman" w:hAnsi="Times New Roman" w:cs="Times New Roman"/>
          <w:b/>
          <w:sz w:val="27"/>
          <w:szCs w:val="27"/>
        </w:rPr>
        <w:t>13 от 11.03</w:t>
      </w:r>
      <w:r w:rsidRPr="00D01AC4">
        <w:rPr>
          <w:rFonts w:ascii="Times New Roman" w:hAnsi="Times New Roman" w:cs="Times New Roman"/>
          <w:b/>
          <w:sz w:val="27"/>
          <w:szCs w:val="27"/>
        </w:rPr>
        <w:t>.2016 г.</w:t>
      </w: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03145" w:rsidRPr="00E335F6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335F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335F6" w:rsidRPr="00E335F6">
        <w:rPr>
          <w:rFonts w:ascii="Times New Roman" w:hAnsi="Times New Roman" w:cs="Times New Roman"/>
          <w:sz w:val="26"/>
          <w:szCs w:val="26"/>
        </w:rPr>
        <w:t xml:space="preserve">Федеральным законом от 04.08.2023 № 480-ФЗ «О внесении изменений в Федеральный закон "О порядке рассмотрения обращений граждан Российской Федерации», </w:t>
      </w:r>
      <w:r w:rsidRPr="00E335F6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16.06.2022 г. № 1089 </w:t>
      </w:r>
      <w:r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>«Об утверждении Положения о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</w:t>
      </w:r>
      <w:proofErr w:type="gramEnd"/>
      <w:r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физического лица", </w:t>
      </w:r>
      <w:r w:rsidR="00A8455E" w:rsidRPr="00E335F6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15.06.2022 г. № 1067 «</w:t>
      </w:r>
      <w:r w:rsidR="00A8455E"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случаях и сроках использования биометрических персональных данных, размещенных физическими лицами </w:t>
      </w:r>
      <w:proofErr w:type="gramStart"/>
      <w:r w:rsidR="00A8455E"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="00A8455E"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 w:rsidR="00A8455E"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лица", руководствуясь </w:t>
      </w:r>
      <w:r w:rsidRPr="00E335F6">
        <w:rPr>
          <w:rFonts w:ascii="Times New Roman" w:hAnsi="Times New Roman" w:cs="Times New Roman"/>
          <w:sz w:val="26"/>
          <w:szCs w:val="26"/>
        </w:rPr>
        <w:t>Федеральн</w:t>
      </w:r>
      <w:r w:rsidR="00A8455E" w:rsidRPr="00E335F6">
        <w:rPr>
          <w:rFonts w:ascii="Times New Roman" w:hAnsi="Times New Roman" w:cs="Times New Roman"/>
          <w:sz w:val="26"/>
          <w:szCs w:val="26"/>
        </w:rPr>
        <w:t>ым</w:t>
      </w:r>
      <w:r w:rsidRPr="00E335F6">
        <w:rPr>
          <w:rFonts w:ascii="Times New Roman" w:hAnsi="Times New Roman" w:cs="Times New Roman"/>
          <w:sz w:val="26"/>
          <w:szCs w:val="26"/>
        </w:rPr>
        <w:t> </w:t>
      </w:r>
      <w:hyperlink r:id="rId10" w:history="1">
        <w:r w:rsidRPr="00E335F6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</w:rPr>
          <w:t>закон</w:t>
        </w:r>
      </w:hyperlink>
      <w:r w:rsidR="00A8455E" w:rsidRPr="00E335F6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  <w:bdr w:val="none" w:sz="0" w:space="0" w:color="auto" w:frame="1"/>
        </w:rPr>
        <w:t>ом</w:t>
      </w:r>
      <w:r w:rsidRPr="00E335F6">
        <w:rPr>
          <w:rFonts w:ascii="Times New Roman" w:hAnsi="Times New Roman" w:cs="Times New Roman"/>
          <w:sz w:val="26"/>
          <w:szCs w:val="26"/>
        </w:rPr>
        <w:t> от 27 июля 2010 года N 210-ФЗ "Об организации предоставления государственных и муниципальных услуг",</w:t>
      </w:r>
      <w:r w:rsidR="00A8455E" w:rsidRPr="00E335F6">
        <w:rPr>
          <w:rFonts w:ascii="Times New Roman" w:hAnsi="Times New Roman" w:cs="Times New Roman"/>
          <w:sz w:val="26"/>
          <w:szCs w:val="26"/>
        </w:rPr>
        <w:t xml:space="preserve"> </w:t>
      </w:r>
      <w:r w:rsidRPr="00E335F6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D92198">
        <w:rPr>
          <w:rFonts w:ascii="Times New Roman" w:hAnsi="Times New Roman" w:cs="Times New Roman"/>
          <w:sz w:val="26"/>
          <w:szCs w:val="26"/>
        </w:rPr>
        <w:t>Первомайского</w:t>
      </w:r>
      <w:r w:rsidRPr="00E335F6">
        <w:rPr>
          <w:rFonts w:ascii="Times New Roman" w:hAnsi="Times New Roman" w:cs="Times New Roman"/>
          <w:sz w:val="26"/>
          <w:szCs w:val="26"/>
        </w:rPr>
        <w:t xml:space="preserve">  муниципального образования, администрация </w:t>
      </w:r>
      <w:r w:rsidR="00D92198">
        <w:rPr>
          <w:rFonts w:ascii="Times New Roman" w:hAnsi="Times New Roman" w:cs="Times New Roman"/>
          <w:sz w:val="26"/>
          <w:szCs w:val="26"/>
        </w:rPr>
        <w:t>Первомайского</w:t>
      </w:r>
      <w:r w:rsidRPr="00E335F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E335F6">
        <w:rPr>
          <w:rFonts w:ascii="Times New Roman" w:hAnsi="Times New Roman" w:cs="Times New Roman"/>
          <w:sz w:val="28"/>
          <w:szCs w:val="28"/>
        </w:rPr>
        <w:t xml:space="preserve"> </w:t>
      </w:r>
      <w:r w:rsidRPr="00E335F6"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E03145" w:rsidRPr="00E335F6" w:rsidRDefault="00E03145" w:rsidP="00E0314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03145" w:rsidRPr="00A8455E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8455E">
        <w:rPr>
          <w:rFonts w:ascii="Times New Roman" w:eastAsia="Times New Roman" w:hAnsi="Times New Roman" w:cs="Times New Roman"/>
          <w:sz w:val="28"/>
          <w:szCs w:val="28"/>
        </w:rPr>
        <w:t>1. Внести в административн</w:t>
      </w:r>
      <w:r w:rsidRPr="00A8455E">
        <w:rPr>
          <w:rFonts w:ascii="Times New Roman" w:hAnsi="Times New Roman" w:cs="Times New Roman"/>
          <w:sz w:val="28"/>
          <w:szCs w:val="28"/>
        </w:rPr>
        <w:t>ый</w:t>
      </w:r>
      <w:r w:rsidRPr="00A8455E">
        <w:rPr>
          <w:rFonts w:ascii="Times New Roman" w:eastAsia="Times New Roman" w:hAnsi="Times New Roman" w:cs="Times New Roman"/>
          <w:sz w:val="28"/>
          <w:szCs w:val="28"/>
        </w:rPr>
        <w:t xml:space="preserve"> регламент по предоставлению муниципальной услуги «</w:t>
      </w:r>
      <w:r w:rsidRPr="00A8455E">
        <w:rPr>
          <w:rFonts w:ascii="Times New Roman" w:eastAsia="Calibri" w:hAnsi="Times New Roman" w:cs="Times New Roman"/>
          <w:sz w:val="28"/>
          <w:szCs w:val="28"/>
        </w:rPr>
        <w:t>Выдача справок о составе семьи жителям частных жилых домов и муниципального жилищного фонда»</w:t>
      </w:r>
      <w:r w:rsidRPr="00A8455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r w:rsidR="00D92198">
        <w:rPr>
          <w:rFonts w:ascii="Times New Roman" w:hAnsi="Times New Roman" w:cs="Times New Roman"/>
          <w:sz w:val="28"/>
          <w:szCs w:val="28"/>
        </w:rPr>
        <w:t>Первомайского</w:t>
      </w:r>
      <w:r w:rsidRPr="00A8455E">
        <w:rPr>
          <w:rFonts w:ascii="Times New Roman" w:hAnsi="Times New Roman" w:cs="Times New Roman"/>
          <w:sz w:val="28"/>
          <w:szCs w:val="28"/>
        </w:rPr>
        <w:t xml:space="preserve"> МО № </w:t>
      </w:r>
      <w:r w:rsidR="00D92198">
        <w:rPr>
          <w:rFonts w:ascii="Times New Roman" w:hAnsi="Times New Roman" w:cs="Times New Roman"/>
          <w:sz w:val="28"/>
          <w:szCs w:val="28"/>
        </w:rPr>
        <w:t>13</w:t>
      </w:r>
      <w:r w:rsidR="004D09A6">
        <w:rPr>
          <w:rFonts w:ascii="Times New Roman" w:hAnsi="Times New Roman" w:cs="Times New Roman"/>
          <w:sz w:val="28"/>
          <w:szCs w:val="28"/>
        </w:rPr>
        <w:t xml:space="preserve"> </w:t>
      </w:r>
      <w:r w:rsidRPr="00A8455E">
        <w:rPr>
          <w:rFonts w:ascii="Times New Roman" w:hAnsi="Times New Roman" w:cs="Times New Roman"/>
          <w:sz w:val="28"/>
          <w:szCs w:val="28"/>
        </w:rPr>
        <w:t xml:space="preserve">от </w:t>
      </w:r>
      <w:r w:rsidR="00D92198">
        <w:rPr>
          <w:rFonts w:ascii="Times New Roman" w:hAnsi="Times New Roman" w:cs="Times New Roman"/>
          <w:sz w:val="28"/>
          <w:szCs w:val="28"/>
        </w:rPr>
        <w:t>11.03.2016</w:t>
      </w:r>
      <w:r w:rsidRPr="00A8455E">
        <w:rPr>
          <w:rFonts w:ascii="Times New Roman" w:hAnsi="Times New Roman" w:cs="Times New Roman"/>
          <w:sz w:val="28"/>
          <w:szCs w:val="28"/>
        </w:rPr>
        <w:t xml:space="preserve"> г. следующие изменения:</w:t>
      </w:r>
    </w:p>
    <w:p w:rsidR="00E03145" w:rsidRDefault="00E03145" w:rsidP="00E0314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AC4">
        <w:rPr>
          <w:rFonts w:ascii="Times New Roman" w:hAnsi="Times New Roman" w:cs="Times New Roman"/>
          <w:sz w:val="27"/>
          <w:szCs w:val="27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</w:t>
      </w:r>
      <w:r w:rsidR="0010068D">
        <w:rPr>
          <w:rFonts w:ascii="Times New Roman" w:eastAsia="Times New Roman" w:hAnsi="Times New Roman" w:cs="Times New Roman"/>
          <w:sz w:val="28"/>
          <w:szCs w:val="28"/>
        </w:rPr>
        <w:t>1.5.4.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раздела 2 «</w:t>
      </w:r>
      <w:r w:rsidR="0010068D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63DDA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получения информации по вопросам предоставления муниципальной услуги заявители могут обратиться в орган местного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самоуправления письменно посредством почтовой связи, электронной почты либо подав 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 непосредственно в орган местного самоуправления.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В обращении в письменной форме  указываются: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обращение в письменной форме, либо фамилия, имя, отчество соответствующего должностного лица, либо должность соответствующего лица;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В подтверждение своих доводов заявитель по своей инициативе прилагает к обращению в письменной форме документы и материалы либо их копии.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органа местного самоуправления,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Обращение, поступившее в орган местного самоуправления в форме электронного документа,</w:t>
      </w:r>
      <w:r w:rsidRPr="00D921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с использованием федеральной государственной информационной системы "Единый портал государственных и муниципальных услуг (функций)" по адресу (уникальному идентификатору) личного кабинета гражданина на Едином портале при его использовании,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 официальный адрес электронной почты по адресу: </w:t>
      </w:r>
      <w:hyperlink r:id="rId11" w:history="1">
        <w:proofErr w:type="gramEnd"/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perv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_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adm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164@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mail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должно содержать следующую информацию:</w:t>
      </w:r>
      <w:proofErr w:type="gramEnd"/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фамилию, имя, отчество (последнее при наличии) (в случае обращения физического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 электронной почты, </w:t>
      </w:r>
      <w:r w:rsidRPr="00D92198">
        <w:rPr>
          <w:rFonts w:ascii="Times New Roman" w:hAnsi="Times New Roman" w:cs="Times New Roman"/>
          <w:sz w:val="28"/>
          <w:szCs w:val="28"/>
          <w:shd w:val="clear" w:color="auto" w:fill="FFFFFF"/>
        </w:rPr>
        <w:t>либо использует адрес (уникальный идентификатор) личного кабинета на Едином портале"</w:t>
      </w:r>
      <w:r w:rsidRPr="00D92198">
        <w:rPr>
          <w:rFonts w:ascii="Times New Roman" w:hAnsi="Times New Roman" w:cs="Times New Roman"/>
          <w:sz w:val="28"/>
          <w:szCs w:val="28"/>
        </w:rPr>
        <w:t xml:space="preserve"> по которым должен быть направлен ответ;</w:t>
      </w:r>
    </w:p>
    <w:p w:rsidR="00DC4ED2" w:rsidRPr="00D92198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почтовый адрес, если ответ должен быть направлен в письменной форме;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предмет обращения.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(электронного) обращения осуществляется в течение 30 рабочих дней со дня регистрации обращения.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администрации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обращение, поступившее в орган местного самоуправления в форме электронного документа на официальный адрес электронной почты по адресу: </w:t>
      </w:r>
      <w:proofErr w:type="spellStart"/>
      <w:r w:rsidR="00D92198" w:rsidRPr="00D9219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perv</w:t>
      </w:r>
      <w:proofErr w:type="spellEnd"/>
      <w:r w:rsidR="00D92198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spellStart"/>
      <w:r w:rsidR="00D92198" w:rsidRPr="00D9219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</w:t>
      </w:r>
      <w:proofErr w:type="spellEnd"/>
      <w:r w:rsidR="00D92198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164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03145" w:rsidRDefault="00E03145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sub_2"/>
      <w:r>
        <w:rPr>
          <w:rFonts w:ascii="Times New Roman" w:hAnsi="Times New Roman"/>
          <w:sz w:val="28"/>
          <w:szCs w:val="28"/>
        </w:rPr>
        <w:t xml:space="preserve">2. </w:t>
      </w:r>
      <w:r w:rsidRPr="00F77AEF">
        <w:rPr>
          <w:rFonts w:ascii="Times New Roman" w:hAnsi="Times New Roman"/>
          <w:sz w:val="28"/>
          <w:szCs w:val="28"/>
        </w:rPr>
        <w:t>Настоящее постановление подлежит обнародованию в соответ</w:t>
      </w:r>
      <w:r>
        <w:rPr>
          <w:rFonts w:ascii="Times New Roman" w:hAnsi="Times New Roman"/>
          <w:sz w:val="28"/>
          <w:szCs w:val="28"/>
        </w:rPr>
        <w:t>ствии с решением Совета МО от 24.10.2005</w:t>
      </w:r>
      <w:r w:rsidR="00D92198" w:rsidRPr="00D921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№ 7 на официальном сайте </w:t>
      </w:r>
      <w:r w:rsidR="00D92198">
        <w:rPr>
          <w:rFonts w:ascii="Times New Roman" w:hAnsi="Times New Roman"/>
          <w:sz w:val="28"/>
          <w:szCs w:val="28"/>
        </w:rPr>
        <w:t>Первомайского</w:t>
      </w:r>
      <w:r w:rsidRPr="00F77AEF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</w:t>
      </w:r>
      <w:r w:rsidR="004D09A6">
        <w:rPr>
          <w:rFonts w:ascii="Times New Roman" w:hAnsi="Times New Roman"/>
          <w:sz w:val="28"/>
          <w:szCs w:val="28"/>
        </w:rPr>
        <w:t>.</w:t>
      </w:r>
    </w:p>
    <w:p w:rsidR="00E03145" w:rsidRDefault="00E03145" w:rsidP="00063D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09A6">
        <w:rPr>
          <w:rFonts w:ascii="Times New Roman" w:hAnsi="Times New Roman"/>
          <w:sz w:val="28"/>
          <w:szCs w:val="28"/>
        </w:rPr>
        <w:t xml:space="preserve">        </w:t>
      </w:r>
      <w:r w:rsidR="00063DDA">
        <w:rPr>
          <w:rFonts w:ascii="Times New Roman" w:hAnsi="Times New Roman"/>
          <w:sz w:val="28"/>
          <w:szCs w:val="28"/>
        </w:rPr>
        <w:t>3</w:t>
      </w:r>
      <w:r w:rsidRPr="00844B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44B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4B5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E03145" w:rsidRDefault="00E03145" w:rsidP="004D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145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3145" w:rsidRPr="00844B5A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0"/>
    <w:p w:rsidR="00E03145" w:rsidRPr="00D92198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Глава </w:t>
      </w:r>
      <w:r w:rsidR="00D92198">
        <w:rPr>
          <w:rFonts w:ascii="Times New Roman" w:hAnsi="Times New Roman" w:cs="Times New Roman"/>
          <w:b/>
          <w:sz w:val="27"/>
          <w:szCs w:val="27"/>
        </w:rPr>
        <w:t>Первомайского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</w:t>
      </w:r>
      <w:r w:rsidR="00D92198">
        <w:rPr>
          <w:rFonts w:ascii="Times New Roman" w:hAnsi="Times New Roman" w:cs="Times New Roman"/>
          <w:b/>
          <w:sz w:val="27"/>
          <w:szCs w:val="27"/>
        </w:rPr>
        <w:t xml:space="preserve">А.В. Пивненко 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>муниципального образования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  <w:r w:rsidRPr="00D01AC4">
        <w:rPr>
          <w:rFonts w:ascii="Times New Roman" w:hAnsi="Times New Roman" w:cs="Times New Roman"/>
          <w:sz w:val="27"/>
          <w:szCs w:val="27"/>
        </w:rPr>
        <w:tab/>
      </w:r>
      <w:r w:rsidRPr="00D01AC4">
        <w:rPr>
          <w:rFonts w:ascii="Times New Roman" w:hAnsi="Times New Roman" w:cs="Times New Roman"/>
          <w:sz w:val="27"/>
          <w:szCs w:val="27"/>
        </w:rPr>
        <w:tab/>
      </w: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Pr="007614A5" w:rsidRDefault="00E03145" w:rsidP="00063DDA">
      <w:pPr>
        <w:pStyle w:val="ConsPlusTitle"/>
        <w:ind w:left="4678"/>
        <w:jc w:val="right"/>
        <w:rPr>
          <w:rFonts w:ascii="Times New Roman" w:hAnsi="Times New Roman" w:cs="Times New Roman"/>
          <w:sz w:val="20"/>
        </w:rPr>
      </w:pPr>
      <w:r w:rsidRPr="007614A5">
        <w:rPr>
          <w:rFonts w:ascii="Times New Roman" w:hAnsi="Times New Roman" w:cs="Times New Roman"/>
          <w:b w:val="0"/>
          <w:sz w:val="20"/>
        </w:rPr>
        <w:t xml:space="preserve">Приложение к постановлению администрации </w:t>
      </w:r>
      <w:r w:rsidR="00D92198">
        <w:rPr>
          <w:rFonts w:ascii="Times New Roman" w:hAnsi="Times New Roman" w:cs="Times New Roman"/>
          <w:b w:val="0"/>
          <w:sz w:val="20"/>
        </w:rPr>
        <w:t>Первомайского</w:t>
      </w:r>
      <w:r w:rsidRPr="007614A5">
        <w:rPr>
          <w:rFonts w:ascii="Times New Roman" w:hAnsi="Times New Roman" w:cs="Times New Roman"/>
          <w:b w:val="0"/>
          <w:sz w:val="20"/>
        </w:rPr>
        <w:t xml:space="preserve"> муниципального образования </w:t>
      </w:r>
      <w:r w:rsidR="00063DDA">
        <w:rPr>
          <w:rFonts w:ascii="Times New Roman" w:hAnsi="Times New Roman" w:cs="Times New Roman"/>
          <w:b w:val="0"/>
          <w:sz w:val="20"/>
        </w:rPr>
        <w:t xml:space="preserve">              </w:t>
      </w:r>
      <w:r w:rsidRPr="007614A5">
        <w:rPr>
          <w:rFonts w:ascii="Times New Roman" w:hAnsi="Times New Roman" w:cs="Times New Roman"/>
          <w:b w:val="0"/>
          <w:sz w:val="20"/>
        </w:rPr>
        <w:t xml:space="preserve">от </w:t>
      </w:r>
      <w:r w:rsidR="00D92198">
        <w:rPr>
          <w:rFonts w:ascii="Times New Roman" w:hAnsi="Times New Roman" w:cs="Times New Roman"/>
          <w:b w:val="0"/>
          <w:sz w:val="20"/>
        </w:rPr>
        <w:t>18</w:t>
      </w:r>
      <w:r w:rsidR="00063DDA">
        <w:rPr>
          <w:rFonts w:ascii="Times New Roman" w:hAnsi="Times New Roman" w:cs="Times New Roman"/>
          <w:b w:val="0"/>
          <w:sz w:val="20"/>
        </w:rPr>
        <w:t>.12</w:t>
      </w:r>
      <w:r>
        <w:rPr>
          <w:rFonts w:ascii="Times New Roman" w:hAnsi="Times New Roman" w:cs="Times New Roman"/>
          <w:b w:val="0"/>
          <w:sz w:val="20"/>
        </w:rPr>
        <w:t>.202</w:t>
      </w:r>
      <w:r w:rsidR="00063DDA">
        <w:rPr>
          <w:rFonts w:ascii="Times New Roman" w:hAnsi="Times New Roman" w:cs="Times New Roman"/>
          <w:b w:val="0"/>
          <w:sz w:val="20"/>
        </w:rPr>
        <w:t>3</w:t>
      </w:r>
      <w:r>
        <w:rPr>
          <w:rFonts w:ascii="Times New Roman" w:hAnsi="Times New Roman" w:cs="Times New Roman"/>
          <w:b w:val="0"/>
          <w:sz w:val="20"/>
        </w:rPr>
        <w:t xml:space="preserve"> г. </w:t>
      </w:r>
      <w:r w:rsidRPr="007614A5">
        <w:rPr>
          <w:rFonts w:ascii="Times New Roman" w:hAnsi="Times New Roman" w:cs="Times New Roman"/>
          <w:b w:val="0"/>
          <w:sz w:val="20"/>
        </w:rPr>
        <w:t xml:space="preserve">№ </w:t>
      </w:r>
      <w:r w:rsidR="00D92198">
        <w:rPr>
          <w:rFonts w:ascii="Times New Roman" w:hAnsi="Times New Roman" w:cs="Times New Roman"/>
          <w:b w:val="0"/>
          <w:sz w:val="20"/>
        </w:rPr>
        <w:t>38</w:t>
      </w:r>
    </w:p>
    <w:p w:rsidR="00E03145" w:rsidRPr="00B126CC" w:rsidRDefault="00E03145" w:rsidP="00063DD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 ЖИТЕЛЯМ ЧАСТНЫХ ЖИЛЫХ ДОМОВ И МУНИЦИПАЛЬНОГО ЖИЛОГО ФОНДА»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регулирования регламента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 Административный регламент предоставления администрацией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(далее – орган местного самоуправления)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муниципальной услуги по выдаче справок о составе семьи жителям частных жилых домов и муниципального жилого фонда (далее – соответственно Административный регламент,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муниципальная услуга)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самоуправления, предоставляющего муниципальную услугу, а также его должностных лиц, муниципальных служащих.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Круг заявителей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10068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1.2. Заявителями на предоставление муниципальной услуги являются граждане, проживающие (ранее проживавшие) и (или) зарегистрированные (снятые с регистрационного учета) в частном жилом доме или в жилом помещении муниципального жилого фонда на условиях социального найма (найма, поднайма), расположенного на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территории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(далее - заявители).</w:t>
      </w:r>
    </w:p>
    <w:p w:rsidR="00E03145" w:rsidRPr="0010068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068D">
        <w:rPr>
          <w:rFonts w:ascii="Times New Roman" w:hAnsi="Times New Roman"/>
          <w:bCs/>
          <w:sz w:val="28"/>
          <w:szCs w:val="28"/>
        </w:rPr>
        <w:t xml:space="preserve"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доверенности. </w:t>
      </w:r>
      <w:r w:rsidRPr="0010068D">
        <w:rPr>
          <w:rFonts w:ascii="Times New Roman" w:eastAsia="Times New Roman" w:hAnsi="Times New Roman"/>
          <w:sz w:val="28"/>
          <w:szCs w:val="28"/>
        </w:rPr>
        <w:t>Если представитель заявителя выступает опекуном (попечителем), допускается возможность истребования у заявителя, при предоставлении муниципальной услуги, решения, заключения и разрешения выдаваемого органами опеки и попечительства в соответствии с законодательством Российской Федерации об опеке и попечительстве.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Требования к порядку информирования о предоставлении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Информация об органе местного самоуправления, предоставляющего муниципальную услугу, организациях, участвующих в предоставлении муниципальной услуги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  <w:hyperlink r:id="rId12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Сведения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местах нахождения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 1 к Административному регламенту.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1.4. Способ получения сведений о местонахождении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</w:t>
      </w:r>
    </w:p>
    <w:p w:rsidR="00E03145" w:rsidRPr="00B126CC" w:rsidRDefault="007D468C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местах нахождения и графиках работы, контактных телефонах, адресах электронной почты органа местного самоуправления, предоставляющего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4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5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http://64.gosuslugi.ru/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) (далее – Единый и региональный порталы </w:t>
      </w:r>
      <w:proofErr w:type="spellStart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), в средствах массовой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информации.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заинтересованных лиц по вопросам предоставления муниципальной услуги осуществляется специалистами администрации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r w:rsid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(далее – специалисты)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МФЦ.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1.5. П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1.5.1. Информирование по вопросам предоставления муниципальной услуги осуществляется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подразделении;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1.5.2. Для получения информации (консультации) по процедуре предоставления муниципальной услуги заявитель вправе обратиться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непосредственно в органе местного самоуправления 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органа местного самоуправления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органа местного самоуправления,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1.5.3. Для получения информации по вопросам предоставления муниципальной услуги заявители могут обратиться к специалистам по телефону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специалистами подробно и в вежливой (корректной) форме информируют обратившихся по вопросам, предусмотренных подпунктом 1.5.2 настоящего административного регламента.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</w:t>
      </w:r>
      <w:r w:rsidR="00063DDA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непосредственно в орган местного самоуправления.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63DDA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обращении в письменной форме  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указываются: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наименование органа, в который направляется </w:t>
      </w:r>
      <w:r w:rsidR="00063DDA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, либо фамилия, имя, отчество соответствующего должностного лица, либо должность соответствующего лица;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подтверждение своих доводов заявитель по своей инициативе прилагает к </w:t>
      </w:r>
      <w:r w:rsidR="00063DDA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обращению в письменной форме 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 и материалы либо их копии.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органа местного самоуправления,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Обращение, поступившее в орган местного самоуправления в форме электронного документа</w:t>
      </w:r>
      <w:r w:rsidR="0010068D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10068D" w:rsidRPr="00D921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с использованием федеральной государственной информационной системы "Единый портал государственных и муниципальных услуг (функций)" по адресу (уникальному идентификатору) личного кабинета гражданина на Едином портале при его использовании,</w:t>
      </w:r>
      <w:r w:rsidR="0010068D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073ED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официальный адрес электронной почты по адресу: </w:t>
      </w:r>
      <w:hyperlink r:id="rId16" w:history="1">
        <w:proofErr w:type="gramEnd"/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perv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_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adm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164@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mail</w:t>
        </w:r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D92198" w:rsidRPr="0013612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0068D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должно содержать следующую информацию:</w:t>
      </w:r>
      <w:proofErr w:type="gramEnd"/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фамилию, имя, отчество (последнее при наличии) (в случае обращения физического лица);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3073ED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 электронной почты, </w:t>
      </w:r>
      <w:r w:rsidR="003073ED" w:rsidRPr="00D92198">
        <w:rPr>
          <w:rFonts w:ascii="Times New Roman" w:hAnsi="Times New Roman" w:cs="Times New Roman"/>
          <w:sz w:val="28"/>
          <w:szCs w:val="28"/>
          <w:shd w:val="clear" w:color="auto" w:fill="FFFFFF"/>
        </w:rPr>
        <w:t>либо использует адрес (уникальный идентификатор) личного кабинета на Едином портале"</w:t>
      </w:r>
      <w:r w:rsidR="003073ED" w:rsidRPr="00D92198">
        <w:rPr>
          <w:rFonts w:ascii="Times New Roman" w:hAnsi="Times New Roman" w:cs="Times New Roman"/>
          <w:sz w:val="28"/>
          <w:szCs w:val="28"/>
        </w:rPr>
        <w:t xml:space="preserve"> по которым должен быть направлен ответ;</w:t>
      </w:r>
    </w:p>
    <w:p w:rsidR="00E03145" w:rsidRPr="00D92198" w:rsidRDefault="003073ED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03145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если ответ должен быть направлен в письменной форме;</w:t>
      </w:r>
    </w:p>
    <w:p w:rsidR="00E03145" w:rsidRPr="00D92198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вправе приложить к такому обращению необходимые документы и материалы в элек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тронной форме либо направить указанные документы и материалы или их копии в письменной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(электронного) обращения осуществляется в течение 30 рабочих дней со дня регистрации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администрации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обращение, поступившее в орган местного самоуправления в форме электронного документа на официальный адрес электронной почты по адресу: </w:t>
      </w:r>
      <w:proofErr w:type="spellStart"/>
      <w:r w:rsidR="00D92198" w:rsidRPr="00D9219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perv</w:t>
      </w:r>
      <w:proofErr w:type="spellEnd"/>
      <w:r w:rsidR="00D92198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spellStart"/>
      <w:r w:rsidR="00D92198" w:rsidRPr="00D9219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</w:t>
      </w:r>
      <w:proofErr w:type="spellEnd"/>
      <w:r w:rsidR="00D92198" w:rsidRPr="00D92198">
        <w:rPr>
          <w:rFonts w:ascii="Times New Roman" w:eastAsia="Calibri" w:hAnsi="Times New Roman" w:cs="Times New Roman"/>
          <w:sz w:val="28"/>
          <w:szCs w:val="28"/>
          <w:lang w:eastAsia="en-US"/>
        </w:rPr>
        <w:t>164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1.5.6.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«Личного кабинета»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 случае подачи заявления через указанные порталы.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1.6. Порядок, форма и место размещения информации по вопросам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органа местного самоуправления, официальном сайте органа местного самоуправления,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том, что муниципальная услуга предоставляется бесплатно.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</w:t>
      </w:r>
      <w:hyperlink r:id="rId17" w:history="1">
        <w:r w:rsidRPr="00B126C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http://www.mfc64.ru/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Стандарт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2.1. Наименование муниципальной услуги: «В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ыдача справок о составе семьи жителям частных жилых домов и муниципального жилого фонда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 Муниципальная услуга предоставляется органом местного самоуправления –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</w:t>
      </w:r>
      <w:r w:rsidR="00D921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Приём заявления и приложенных к нему документов на предоставление муниципальной услуги и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орган местного самоуправления взаимодействует с Управлением Федеральной службы государственной регистрации, кадастра и картографии по Саратовской области (далее –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2.2.1.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выдача справки о составе семьи жителям частных жилых домов и муниципального жилищного фонда;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 в выдаче справки о составе семьи жителям частных жилых домов и муниципального жилищного фонда</w:t>
      </w: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2.4. Срок предоставления муниципальной услуги составляет: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личном предоставлении заявителем всех необходимых документов – не более одного дня;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заявителя всех необходимых документов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– не более 9 рабочих дней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необходимости направления межведомственного запроса – не более 9 рабочих дней.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предоставления заявителем документов, указанных в </w:t>
      </w:r>
      <w:hyperlink r:id="rId18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2.6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E03145" w:rsidRPr="00B126CC" w:rsidRDefault="007D468C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Конституци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(«Российская газета», 21 января 2009 года, № 7);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0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1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(«Российская газета», № 95, 5 мая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2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27 июля 2006 года № 152-ФЗ «О персональных данных» («Российская газета», № 165, 29 июля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proofErr w:type="gramEnd"/>
      <w:r w:rsidR="00CD6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ом от 27 июля 2010 года № 210-ФЗ «Об организации предоставления государственных и муниципальных услуг» («Российская газета», 30 июля 2010 года, № 168);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D92198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образования Ровенского муниципального района Саратовской области;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 Для получения муниципальной услуги заявитель представляет: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паспорт заявителя (в 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домовая книга с данными о регистрации граждан (в оригинале) или договор социального найма, найма, поднайма жилого помещения (в 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67"/>
      <w:bookmarkEnd w:id="2"/>
      <w:r w:rsidRPr="00B126CC">
        <w:rPr>
          <w:rFonts w:ascii="Times New Roman" w:eastAsia="Times New Roman" w:hAnsi="Times New Roman" w:cs="Times New Roman"/>
          <w:sz w:val="28"/>
          <w:szCs w:val="28"/>
        </w:rPr>
        <w:t>надлежащим образом оформленная доверенность (в случае обращения за получением справки о составе семьи представителя заявителя).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2.6.1. Документы не должны содержать подчистки либо приписки, зачеркнутые слова или другие исправления.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9"/>
      <w:bookmarkEnd w:id="3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2.6.2. Документы, указанные в пункте 2.6.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могут быть представлены заявителем непосредственно в орган местного самоуправления, в МФЦ, направлены в электронной форме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2.6.3.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форме электронных документов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указанные заявление и документы заверяются электронной подписью в соответствии с </w:t>
      </w:r>
      <w:hyperlink r:id="rId24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№ 634 «О видах электронной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подписи, использование которых допускается при обращении за получением государственных и муниципальных услуг».</w:t>
      </w:r>
      <w:proofErr w:type="gramEnd"/>
      <w:r w:rsidR="004D09A6" w:rsidRPr="004D0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Заявление в электронном виде должно быть заполнено согласно форме, представленной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органом местного самоуправления. Обязанность подтверждения факта отправки документов лежит на заявителе.</w:t>
      </w:r>
    </w:p>
    <w:p w:rsidR="00E03145" w:rsidRPr="00DC4ED2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ED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</w:t>
      </w:r>
      <w:proofErr w:type="gramStart"/>
      <w:r w:rsidRPr="00DC4ED2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DC4ED2">
        <w:rPr>
          <w:rFonts w:ascii="Times New Roman" w:eastAsia="Times New Roman" w:hAnsi="Times New Roman" w:cs="Times New Roman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2.7. Документы, необходимы</w:t>
      </w:r>
      <w:r w:rsidRPr="00B126CC">
        <w:rPr>
          <w:rFonts w:ascii="Times New Roman" w:eastAsia="Times New Roman" w:hAnsi="Times New Roman" w:cs="Times New Roman"/>
          <w:sz w:val="28"/>
          <w:szCs w:val="28"/>
          <w:u w:val="double"/>
        </w:rPr>
        <w:t>е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выписка из Единого государственного реестра </w:t>
      </w:r>
      <w:r>
        <w:rPr>
          <w:rFonts w:ascii="Times New Roman" w:eastAsia="Times New Roman" w:hAnsi="Times New Roman" w:cs="Times New Roman"/>
          <w:sz w:val="28"/>
          <w:szCs w:val="28"/>
        </w:rPr>
        <w:t>недвижимости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</w:t>
      </w:r>
      <w:r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(для частных жилых домов);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договора социального найма (найма, поднайма) жилого помещения (для жилых помещений муниципального жилищного фонда).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2.7.1. Если заявитель не представил самостоятельно документы, указанные в </w:t>
      </w:r>
      <w:hyperlink r:id="rId25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пункте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2.7 Административного регламента, орган местного самоуправления: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запрашивает 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Росреестре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выписку из Единого государственного реестра прав на недвижимое имущество и сделок с ним;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осуществляет проверку наличия договора социального найма (найма, поднайма) жилого помещения в архиве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взаимодействия с заявителем при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2.8. Запрещается требовать от заявителя: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</w:t>
      </w:r>
      <w:r w:rsidRPr="00B126C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210-ФЗ государственных и муниципальных услуг,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всоответствии</w:t>
      </w:r>
      <w:proofErr w:type="spellEnd"/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E03145" w:rsidRPr="006F6E9F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E9F">
        <w:rPr>
          <w:rFonts w:ascii="Times New Roman" w:hAnsi="Times New Roman" w:cs="Times New Roman"/>
          <w:color w:val="000000"/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</w:p>
    <w:p w:rsidR="00E03145" w:rsidRPr="00C121B7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1B7">
        <w:rPr>
          <w:rFonts w:ascii="Times New Roman" w:eastAsia="Times New Roman" w:hAnsi="Times New Roman" w:cs="Times New Roman"/>
          <w:sz w:val="28"/>
          <w:szCs w:val="28"/>
        </w:rPr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 Федеральный реестр инвалидов</w:t>
      </w:r>
      <w:r>
        <w:rPr>
          <w:rFonts w:ascii="Times New Roman" w:hAnsi="Times New Roman"/>
          <w:sz w:val="28"/>
          <w:szCs w:val="28"/>
        </w:rPr>
        <w:t>».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Исключена возможность истребовать у заявителя при предоставлении государственных услуг документов, подтверждающих предоставление лицу специального права на управление транспортным средством соответствующего вида и документов, подтверждающих прохождение государственного технического осмотра (освидетельствования) транспортного средства соответствующего вида. В отношении документов на транспортное средство и его составные части сделано уточнение – «в том числе документы, необходимые для осуществления государственной регистрации 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E03145" w:rsidRPr="00C121B7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«Запрещается требовать предоставления на бумажном носителе документов и информации, электронные образы которых ранее были заверены в соответствии с пунктом 7.2. части 1 статьи 16 Федерального закона от 27.07.2010 № 210-ФЗ, за исключением оговоренных в законе случаев» </w:t>
      </w:r>
      <w:r w:rsidRPr="00C121B7">
        <w:rPr>
          <w:rFonts w:ascii="Times New Roman" w:hAnsi="Times New Roman" w:cs="Times New Roman"/>
          <w:color w:val="000000"/>
          <w:sz w:val="28"/>
          <w:szCs w:val="28"/>
        </w:rPr>
        <w:t>решения, а также информация о порядке обжалования принятого решения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2.9.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2.10. Основания для приостановления предоставления муниципальной услуги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2.11. Основанием для отказа в предоставлении муниципальной услуги является: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поступление ответа на межведомственный запрос об отсутствии запрашиваемого документа;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отсутствие договора социального найма (найма, поднайма) жилого помещения в архиве органа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оригиналов документов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Непредставление</w:t>
      </w:r>
      <w:r w:rsidR="00CD68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(несвоевременное представление) по межведомственному запросу документов и информации, указанных в пункте 2.7. Административного регламента, не может являться основанием для отказа в предоставлении заявителю муниципальной услуги.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любой стадии административных процедур до принятия решения о выдаче справок о составе семьи жителям частных жилых домов и муниципального жилого фонда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double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 муниципальными актами дополнительных оснований у отказа или приостановлению муниципальной услуги недопустимо.</w:t>
      </w:r>
    </w:p>
    <w:p w:rsidR="00E03145" w:rsidRPr="00D36914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36914">
        <w:rPr>
          <w:rFonts w:ascii="Times New Roman" w:hAnsi="Times New Roman"/>
          <w:sz w:val="28"/>
          <w:szCs w:val="28"/>
        </w:rPr>
        <w:t xml:space="preserve">ключение в реестр недобросовестных исполнителей государственных (муниципальных) услуг в </w:t>
      </w:r>
      <w:proofErr w:type="spellStart"/>
      <w:r w:rsidRPr="00D36914">
        <w:rPr>
          <w:rFonts w:ascii="Times New Roman" w:hAnsi="Times New Roman"/>
          <w:sz w:val="28"/>
          <w:szCs w:val="28"/>
        </w:rPr>
        <w:t>соцсфере</w:t>
      </w:r>
      <w:proofErr w:type="spellEnd"/>
      <w:r w:rsidRPr="00D36914">
        <w:rPr>
          <w:rFonts w:ascii="Times New Roman" w:hAnsi="Times New Roman"/>
          <w:sz w:val="28"/>
          <w:szCs w:val="28"/>
        </w:rPr>
        <w:t xml:space="preserve">, с  которыми расторгнуто соглашение об оказании услуг, а </w:t>
      </w:r>
      <w:proofErr w:type="gramStart"/>
      <w:r w:rsidRPr="00D36914">
        <w:rPr>
          <w:rFonts w:ascii="Times New Roman" w:hAnsi="Times New Roman"/>
          <w:sz w:val="28"/>
          <w:szCs w:val="28"/>
        </w:rPr>
        <w:t>также</w:t>
      </w:r>
      <w:proofErr w:type="gramEnd"/>
      <w:r w:rsidRPr="00D36914">
        <w:rPr>
          <w:rFonts w:ascii="Times New Roman" w:hAnsi="Times New Roman"/>
          <w:sz w:val="28"/>
          <w:szCs w:val="28"/>
        </w:rPr>
        <w:t xml:space="preserve"> если качество, объем или стоимость их услуг не соответствует установленным условиям.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2.12.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2.13. Муниципальная услуга предоставляется бесплатно.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2.14.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2.15.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2.16. Заявление о предоставлении муниципальной услуги не предусмотрено.</w:t>
      </w:r>
    </w:p>
    <w:p w:rsidR="00E03145" w:rsidRPr="00B126CC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2.17. Вход в здание органа местного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самоуправленияоформляется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вывеской с указанием основных реквизитов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органа местного самоуправления, размещается схема расположения кабинетов с номерами, а также график работы специалистов.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полное наименование и месторасположение органа местного самоуправления</w:t>
      </w:r>
      <w:r w:rsidR="00C515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телефоны, график работы, фамилии, имена, отчества специалистов;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МФЦ (с указанием контактной информации), через которые может быть подано заявление.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2.18.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 и через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обеспечение допуска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тифлосурдопереводчика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2.19. Качество предоставления муниципальной услуги характеризуется отсутствием: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2.20.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в электронной форме для заявителей обеспечивается: 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направления заявления в электронной форме с использованием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осуществления с использованием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мониторинга хода предоставления муниципальной услуги через «Личный кабинет».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2.21.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24"/>
          <w:highlight w:val="yellow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административных процедур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1) прием и рассмотрение документов;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2) формирование и направление межведомственных запросов или проверка наличия договора социального найма (найма, поднайма) жилого помещения в архиве;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3) оформление и выдача (направление) заявителю справки либо уведомление заявителя об отказе в выдаче справки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Блок-схема предоставления муниципальной услуги представлена в приложении № 2 к Административному регламенту.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Прием и регистрация заявления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Основанием для начала административной процедуры является поступление в орган местного самоуправления документов, предусмотренных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пунктами 2.6 и 2.7 Административного регламента,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орган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МФЦ;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электронных документов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проверяет наличие документов, предусмотренных в пункте 2.7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представления заявителем полного пакета документов, предусмотренных пунктами 2.6 и 2.7 Административного регламента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приступает к процедуре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оформления и выдачи (направления) заявителю справки.</w:t>
      </w:r>
    </w:p>
    <w:p w:rsidR="00E03145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Формирование и направление межведомственных запросов или проверка наличия договора социального найма (найма, поднайма) жилого помещения в архиве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 Основанием для начала административной процедуры является формирование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документов, предусмотренных в пункте 2.7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по собственной инициативе не представлен договора социального найма (найма, поднайма)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специалист, ответственный за прием и рассмотрение документов, осуществляет проверку в архиве органа местного самоуправления на наличие вышеуказанного договора.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заявителем по собственной инициативе не представлена выписка из Единого государственного реестра прав на недвижимое имущество и сделок с ним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имущество и сделок с ним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формирует и направляет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</w:t>
      </w:r>
      <w:proofErr w:type="spellEnd"/>
      <w:r w:rsidR="00C515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запрос. 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9 рабочий день со дня регистрации заявления и документов заявителя.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запрашиваемых документов либо информации об отсутствии таковых.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Максимальный срок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выполнения административной процедуры составляет 24 рабочих дня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момента обращения заявителя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Оформление и выдача (направление) заявителю справки либо уведомление заявителя об отказе в выдаче справки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3.4. Основанием для начала административной процедуры является поступление ответа на межведомственный запрос или результат проверки в архиве органа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услуги, предусмотренных </w:t>
      </w:r>
      <w:hyperlink w:anchor="P7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пунктом 2.1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1 Административного регламента, с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пециалист, ответственный за прием и рассмотрение документов,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оформляет </w:t>
      </w:r>
      <w:hyperlink w:anchor="P30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справку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составе семьи согласно приложению № 3 к Административному регламенту. Оформленная справка подписывается главой администрации </w:t>
      </w:r>
      <w:r w:rsidR="00D92198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Справка, подписанная главой </w:t>
      </w:r>
      <w:r w:rsidR="00D92198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области, заверяется печатью органа местного самоуправления, регистрируется в журнале «Регистрация выданных справок» с присвоением регистрационного номера, даты выдачи, указанием фамилии заявителя и адреса, по которому расположен частный жилой дом или жилое помещение муниципального жилищного фонда, и выдается заявителю (его представителю).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уведомляет заявителя о необходимости получения результата предоставления услуги, а 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- о необходимости представления оригиналов документов, предусмотренных </w:t>
      </w:r>
      <w:hyperlink w:anchor="P6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п. 2.6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(при необходимости).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поступления  ответа на межведомственный запрос, свидетельствующего об отсутствии запрашиваемого документа или отсутствия в архиве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договоров социального найма (найма, поднайма) жилого помещения заявитель уведомляется об отказе в предоставлении муниципальной услуги с указанием причины отказа.</w:t>
      </w:r>
    </w:p>
    <w:p w:rsidR="00E03145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 с момента поступления заявления в орган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исполнением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административного регламента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соблюдением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административного регламента и иных нормативных правовых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актов, устанавливающих требования к предоставлению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муниципальной услуги, а также принятию ими решений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администрации </w:t>
      </w:r>
      <w:r w:rsid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осуществляется главой администрации </w:t>
      </w:r>
      <w:r w:rsid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Посредством анализа действий специалистов,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4.2. Текущий контроль осуществляется постоянно.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 услуги, в том числе порядок и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4.3. Проверки полноты и качества предоставления муниципальной услуги осуществляются на основании акта о проведении  проверки.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Периодичность осуществления плановых проверок устанавливается распоряжением главы </w:t>
      </w:r>
      <w:r w:rsid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26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2.20 Административного регламента.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 Проверка полноты и качества предоставления муниципальной услуги проводится должностными лицами, указанными в </w:t>
      </w:r>
      <w:hyperlink r:id="rId27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4.1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главой </w:t>
      </w:r>
      <w:r w:rsid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</w:t>
      </w:r>
      <w:proofErr w:type="gramStart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>выявления нарушений соблюдения положений регламента</w:t>
      </w:r>
      <w:proofErr w:type="gramEnd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виновные муниципальные служащие и должностные лица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порядке,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установленном законодательством.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 Персональная ответственность муниципальные служащие и должностные лица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органа местного самоуправления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Положения, характеризующие требования к порядку и формам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4.8. Заявители имеют право осуществлять </w:t>
      </w:r>
      <w:proofErr w:type="gramStart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8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28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</w:t>
      </w:r>
      <w:r w:rsidRPr="00B126CC">
        <w:rPr>
          <w:rFonts w:ascii="Calibri" w:eastAsia="Times New Roman" w:hAnsi="Calibri" w:cs="Calibri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установленного </w:t>
      </w:r>
      <w:hyperlink w:anchor="P235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2.4 настоящего Административного регламента.</w:t>
      </w:r>
      <w:proofErr w:type="gramEnd"/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з) нарушение срока или подачи выдачи документов по результатам предоставления муниципальной услуги;</w:t>
      </w: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и) приостановление в предоставлении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Органы местного самоуправления и должностные лица, которым может быть направлена жалоба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D92198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5.5. Жалоба может быть направлена по почте, через МФЦ, с использованием сети «Интернет», официального сайта органа местного самоуправления,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5.6. Жалоба в соответствии с Федеральным </w:t>
      </w:r>
      <w:hyperlink r:id="rId2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организации предоставления государственных и муниципальных услуг»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5.7. 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5.8. Время приема жалоб должно совпадать со временем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5.9.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5.10. В электронном виде жалоба может быть подана заявителем посредством: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5.11.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Перечень оснований для приостановления рассмотрения жалобы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5.12. Оснований для приостановления рассмотрения жалобы не предусмотрено.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5.13. По результатам рассмотрения жалобы орган местного самоуправления принимает одно из следующих решений: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E03145" w:rsidRPr="000423A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0423AA">
        <w:rPr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 части 8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</w:t>
      </w:r>
      <w:proofErr w:type="gramEnd"/>
      <w:r w:rsidRPr="000423AA">
        <w:rPr>
          <w:color w:val="000000"/>
          <w:sz w:val="28"/>
          <w:szCs w:val="28"/>
        </w:rPr>
        <w:t xml:space="preserve">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E03145" w:rsidRPr="00997A1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0423AA">
        <w:rPr>
          <w:color w:val="000000"/>
          <w:sz w:val="28"/>
          <w:szCs w:val="28"/>
        </w:rPr>
        <w:t xml:space="preserve">В случае признания </w:t>
      </w:r>
      <w:proofErr w:type="gramStart"/>
      <w:r w:rsidRPr="000423AA">
        <w:rPr>
          <w:color w:val="000000"/>
          <w:sz w:val="28"/>
          <w:szCs w:val="28"/>
        </w:rPr>
        <w:t>жалобы</w:t>
      </w:r>
      <w:proofErr w:type="gramEnd"/>
      <w:r w:rsidRPr="000423AA">
        <w:rPr>
          <w:color w:val="000000"/>
          <w:sz w:val="28"/>
          <w:szCs w:val="28"/>
        </w:rPr>
        <w:t xml:space="preserve">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</w:t>
      </w:r>
      <w:r>
        <w:rPr>
          <w:color w:val="000000"/>
          <w:sz w:val="28"/>
          <w:szCs w:val="28"/>
        </w:rPr>
        <w:t>е обжалования принятого решения</w:t>
      </w:r>
      <w:r w:rsidRPr="000423AA">
        <w:rPr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5.14.В случае установления в ходе или по результатам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информирования заявителя о результатах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Calibri"/>
          <w:i/>
        </w:rPr>
      </w:pP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5.15. </w:t>
      </w:r>
      <w:proofErr w:type="gramStart"/>
      <w:r w:rsidRPr="00843E65">
        <w:rPr>
          <w:rFonts w:ascii="Times New Roman" w:hAnsi="Times New Roman" w:cs="Times New Roman"/>
          <w:sz w:val="28"/>
          <w:szCs w:val="28"/>
        </w:rPr>
        <w:t>Мотивированный ответ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3E65">
        <w:rPr>
          <w:rFonts w:ascii="Times New Roman" w:hAnsi="Times New Roman" w:cs="Times New Roman"/>
          <w:sz w:val="28"/>
          <w:szCs w:val="28"/>
        </w:rPr>
        <w:t xml:space="preserve"> о результатах рассмотрения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поступивш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43E6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или должностному лицу обращение в форме электронного документа направляется в форме электронного документа по адресу электронной почты, указанному в обращении, а в письменной форме по почтовому адресу, указанному в обращении, поступившему в письменной форме направляется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843E65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решения.</w:t>
      </w:r>
      <w:proofErr w:type="gramEnd"/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жалоба признана обоснованной, - сроки устранения выявленных нарушений, в том числе срок предоставления результата муниципа</w:t>
      </w:r>
      <w:r>
        <w:rPr>
          <w:rFonts w:ascii="Times New Roman" w:eastAsia="Times New Roman" w:hAnsi="Times New Roman" w:cs="Times New Roman"/>
          <w:sz w:val="28"/>
          <w:szCs w:val="28"/>
        </w:rPr>
        <w:t>льной услуги.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Порядок обжалования решения по жалобе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5.16.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5.17. Заявитель имеет право на получение информации и документов, необходимых для обоснования и рассмотрения жалобы</w:t>
      </w: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Способы информирования заявителей о порядке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5.18. Информация о порядке подачи и рассмотрения жалобы доводится до заявителя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личном обращении (в том числе обращении по телефону) в орган местного самоуправления и в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«Интернет», на Едином и региональном</w:t>
      </w:r>
      <w:r w:rsidRPr="00D01AC4">
        <w:rPr>
          <w:rFonts w:ascii="Times New Roman" w:hAnsi="Times New Roman" w:cs="Times New Roman"/>
          <w:b/>
          <w:sz w:val="27"/>
          <w:szCs w:val="27"/>
        </w:rPr>
        <w:tab/>
      </w:r>
      <w:r w:rsidRPr="007C2FDE">
        <w:rPr>
          <w:rFonts w:ascii="Times New Roman" w:eastAsia="Times New Roman" w:hAnsi="Times New Roman" w:cs="Times New Roman"/>
          <w:sz w:val="28"/>
          <w:szCs w:val="28"/>
        </w:rPr>
        <w:t>порталах</w:t>
      </w:r>
      <w:r w:rsidR="00CD6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GoBack"/>
      <w:bookmarkEnd w:id="4"/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lastRenderedPageBreak/>
        <w:t>Приложение № 1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7C2FDE" w:rsidRDefault="00E03145" w:rsidP="00E03145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E03145" w:rsidRPr="007C2FDE" w:rsidRDefault="00E03145" w:rsidP="00E03145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E03145" w:rsidRPr="007C2FDE" w:rsidRDefault="007D468C" w:rsidP="00E03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hyperlink r:id="rId30" w:history="1">
        <w:r w:rsidR="00E03145" w:rsidRPr="007C2FDE">
          <w:rPr>
            <w:rFonts w:ascii="Times New Roman" w:eastAsia="Calibri" w:hAnsi="Times New Roman" w:cs="Times New Roman"/>
            <w:b/>
            <w:sz w:val="28"/>
            <w:szCs w:val="28"/>
            <w:lang w:eastAsia="en-US"/>
          </w:rPr>
          <w:t>Сведения</w:t>
        </w:r>
      </w:hyperlink>
      <w:r w:rsidR="00E03145" w:rsidRPr="007C2FD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месте нахождения и графике работы органа местного самоуправления, предоставляющего муниципальную услугу, МФЦ</w:t>
      </w:r>
    </w:p>
    <w:p w:rsidR="00E03145" w:rsidRPr="007C2FDE" w:rsidRDefault="00E03145" w:rsidP="00E031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1134"/>
        <w:gridCol w:w="2126"/>
        <w:gridCol w:w="2517"/>
      </w:tblGrid>
      <w:tr w:rsidR="00E03145" w:rsidRPr="007C2FDE" w:rsidTr="00CD6804">
        <w:tc>
          <w:tcPr>
            <w:tcW w:w="1985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134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2126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Официальный сайт</w:t>
            </w:r>
          </w:p>
        </w:tc>
        <w:tc>
          <w:tcPr>
            <w:tcW w:w="2517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График работы</w:t>
            </w:r>
          </w:p>
        </w:tc>
      </w:tr>
      <w:tr w:rsidR="00E03145" w:rsidRPr="007C2FDE" w:rsidTr="00CD6804">
        <w:tc>
          <w:tcPr>
            <w:tcW w:w="1985" w:type="dxa"/>
          </w:tcPr>
          <w:p w:rsidR="00E03145" w:rsidRPr="007C2FDE" w:rsidRDefault="00E03145" w:rsidP="005571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D921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Первомайского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Саратовская область, Рове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  район,</w:t>
            </w:r>
          </w:p>
          <w:p w:rsidR="00E03145" w:rsidRPr="007C2FDE" w:rsidRDefault="00D92198" w:rsidP="00D9219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r w:rsidR="00E03145"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="00E03145"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ладимирский</w:t>
            </w:r>
            <w:proofErr w:type="spellEnd"/>
            <w:r w:rsidR="00E03145"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Влдгоградская</w:t>
            </w:r>
            <w:proofErr w:type="spellEnd"/>
            <w:r w:rsidR="00E03145"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134" w:type="dxa"/>
          </w:tcPr>
          <w:p w:rsidR="00E03145" w:rsidRPr="007C2FDE" w:rsidRDefault="00E03145" w:rsidP="005571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8(84596)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41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D921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D921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E03145" w:rsidRPr="00DC4ED2" w:rsidRDefault="00D92198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2198">
              <w:rPr>
                <w:rFonts w:ascii="Times New Roman" w:hAnsi="Times New Roman" w:cs="Times New Roman"/>
              </w:rPr>
              <w:t>https://pervomajskoejbrazovanie-r64.gosweb.gosuslugi.ru/</w:t>
            </w:r>
          </w:p>
        </w:tc>
        <w:tc>
          <w:tcPr>
            <w:tcW w:w="2517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Понедельник – пятница: с 8.00 до 17.00 , перерыв на обед: с 13.00 до 14.00. суббота,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воскресенье выходной день.</w:t>
            </w:r>
          </w:p>
        </w:tc>
      </w:tr>
      <w:tr w:rsidR="00E03145" w:rsidRPr="007C2FDE" w:rsidTr="00CD6804">
        <w:tc>
          <w:tcPr>
            <w:tcW w:w="1985" w:type="dxa"/>
          </w:tcPr>
          <w:p w:rsidR="00E03145" w:rsidRPr="007C2FDE" w:rsidRDefault="00E03145" w:rsidP="005571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МФЦ</w:t>
            </w:r>
          </w:p>
        </w:tc>
        <w:tc>
          <w:tcPr>
            <w:tcW w:w="2410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Саратовская область,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р.п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Ровное</w:t>
            </w:r>
            <w:proofErr w:type="gram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ул.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К.Маркса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23А</w:t>
            </w:r>
          </w:p>
        </w:tc>
        <w:tc>
          <w:tcPr>
            <w:tcW w:w="1134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info@mfc64.ru</w:t>
            </w:r>
          </w:p>
        </w:tc>
        <w:tc>
          <w:tcPr>
            <w:tcW w:w="2517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 работы с заявителями: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вторник: 09.00 – 20.00,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среда: 09.00 – 18.00,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четверг: 09.00 – 18.00,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пятница: 09.00 – 18.00, перерыв на обед с 13.00 -14.00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суббота: 09.00 - 15.30, перерыв на обед с 13.00 - 13.30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воскресенье, понедельник: выходной день</w:t>
            </w:r>
          </w:p>
        </w:tc>
      </w:tr>
    </w:tbl>
    <w:p w:rsidR="00E03145" w:rsidRPr="007C2FDE" w:rsidRDefault="00E03145" w:rsidP="00E03145">
      <w:pPr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C2FDE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br w:type="page"/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5" w:name="P707"/>
      <w:bookmarkEnd w:id="5"/>
      <w:r w:rsidRPr="00DC4ED2">
        <w:rPr>
          <w:rFonts w:ascii="Times New Roman" w:eastAsia="Times New Roman" w:hAnsi="Times New Roman" w:cs="Times New Roman"/>
        </w:rPr>
        <w:lastRenderedPageBreak/>
        <w:t>Приложение № 2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ЖИТЕЛЯМ ЧАСТНЫХ ЖИЛЫХ ДОМОВ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E03145" w:rsidRPr="007C2FDE" w:rsidRDefault="007D468C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highlight w:val="yellow"/>
        </w:rPr>
        <w:pict>
          <v:rect id="_x0000_s1043" style="position:absolute;left:0;text-align:left;margin-left:-6.05pt;margin-top:3.25pt;width:284pt;height:48.1pt;z-index:251665408">
            <v:textbox style="mso-next-textbox:#_x0000_s1043">
              <w:txbxContent>
                <w:p w:rsidR="00E335F6" w:rsidRPr="00A55C1E" w:rsidRDefault="00E335F6" w:rsidP="00E03145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</w:t>
                  </w:r>
                  <w:r w:rsidRPr="00A55C1E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ем документов в орган местного самоуправления, в т. ч. через МФЦ, Единый и региональный порталы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</w:rPr>
        <w:pict>
          <v:line id="_x0000_s1038" style="position:absolute;left:0;text-align:left;z-index:251660288" from="138.45pt,2.05pt" to="138.45pt,20.05pt">
            <v:stroke endarrow="block"/>
          </v:line>
        </w:pict>
      </w: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highlight w:val="yellow"/>
        </w:rPr>
        <w:pict>
          <v:rect id="_x0000_s1039" style="position:absolute;left:0;text-align:left;margin-left:-10.9pt;margin-top:7.55pt;width:294.45pt;height:21.75pt;z-index:251661312">
            <v:textbox style="mso-next-textbox:#_x0000_s1039">
              <w:txbxContent>
                <w:p w:rsidR="00E335F6" w:rsidRPr="004839F8" w:rsidRDefault="00E335F6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Расписка в получении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tabs>
          <w:tab w:val="left" w:pos="4275"/>
          <w:tab w:val="right" w:pos="9328"/>
        </w:tabs>
        <w:spacing w:after="0" w:line="218" w:lineRule="auto"/>
        <w:ind w:right="26" w:firstLine="709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38.4pt;margin-top:10.9pt;width:.05pt;height:17.5pt;z-index:251666432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0" style="position:absolute;left:0;text-align:left;margin-left:-10.9pt;margin-top:3.3pt;width:294.45pt;height:53pt;z-index:251662336">
            <v:textbox style="mso-next-textbox:#_x0000_s1040">
              <w:txbxContent>
                <w:p w:rsidR="00E335F6" w:rsidRPr="00A55C1E" w:rsidRDefault="00E335F6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ормирование и направление межведомственных запросов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или проверка наличия договора социального найма (найма, поднайма) жилого помещения в архиве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 id="_x0000_s1041" type="#_x0000_t32" style="position:absolute;left:0;text-align:left;margin-left:138.35pt;margin-top:6.2pt;width:0;height:21.9pt;z-index:251663360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2" style="position:absolute;left:0;text-align:left;margin-left:-10.9pt;margin-top:3pt;width:294.45pt;height:22.35pt;z-index:251664384">
            <v:textbox style="mso-next-textbox:#_x0000_s1042">
              <w:txbxContent>
                <w:p w:rsidR="00E335F6" w:rsidRPr="00922A81" w:rsidRDefault="00E335F6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ассмотрение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5" style="position:absolute;left:0;text-align:left;z-index:251667456" from="138.35pt,.3pt" to="138.35pt,20.15pt">
            <v:stroke endarrow="block"/>
          </v:line>
        </w:pict>
      </w:r>
    </w:p>
    <w:p w:rsidR="00E03145" w:rsidRPr="007C2FDE" w:rsidRDefault="007D468C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6" style="position:absolute;left:0;text-align:left;margin-left:-10.9pt;margin-top:7.6pt;width:294.45pt;height:39.8pt;z-index:251668480">
            <v:textbox style="mso-next-textbox:#_x0000_s1046">
              <w:txbxContent>
                <w:p w:rsidR="00E335F6" w:rsidRPr="003E1DA2" w:rsidRDefault="00E335F6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справки и информирование заявителя о необходимости явиться за получением результата муниципальной услуги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7D468C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7" style="position:absolute;left:0;text-align:left;z-index:251669504" from="138.35pt,6pt" to="138.35pt,25.85pt">
            <v:stroke endarrow="block"/>
          </v:line>
        </w:pict>
      </w:r>
    </w:p>
    <w:p w:rsidR="00E03145" w:rsidRPr="007C2FDE" w:rsidRDefault="007D468C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0"/>
          <w:highlight w:val="yellow"/>
        </w:rPr>
        <w:pict>
          <v:rect id="_x0000_s1048" style="position:absolute;left:0;text-align:left;margin-left:-10.9pt;margin-top:12.05pt;width:294.45pt;height:36.35pt;z-index:251670528">
            <v:textbox style="mso-next-textbox:#_x0000_s1048">
              <w:txbxContent>
                <w:p w:rsidR="00E335F6" w:rsidRPr="003A11A1" w:rsidRDefault="00E335F6" w:rsidP="00E0314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ыдача (направление)</w:t>
                  </w:r>
                  <w:r w:rsidRPr="003A11A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заявителю справки либо уведомление заявителя об отказе в выдаче справки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tabs>
          <w:tab w:val="left" w:pos="7260"/>
          <w:tab w:val="right" w:pos="9326"/>
        </w:tabs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highlight w:val="yellow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7C2FDE">
        <w:rPr>
          <w:rFonts w:ascii="Times New Roman" w:eastAsia="Calibri" w:hAnsi="Times New Roman" w:cs="Times New Roman"/>
          <w:sz w:val="20"/>
          <w:highlight w:val="yellow"/>
          <w:lang w:eastAsia="en-US"/>
        </w:rPr>
        <w:br w:type="page"/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Справка формы N 1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Угловой штамп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6" w:name="P309"/>
      <w:bookmarkEnd w:id="6"/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Справка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Дана 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(ФИО)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в том, что о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н(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а) проживает (проживал(а) и (или) зарегистрирован(а) (снят(а)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 регистрационного учета) по адресу: 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(индекс, область, район, город (поселок), улица, дом, квартира)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квартиросъемщиком (владельцем) указанной квартиры (дома) является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(ФИО, год рождения)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Жилое  помещение,  дом  (комнат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а(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ы) в коммунальной квартире) N 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состоит  из ____ комнат общей площадью ________ кв. м; из них изолированных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комнат _____, в них ______ кв. м, смежных комнат _____, в них ______ кв. м.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В  указанном  жилом  помещении зарегистрировано и проживает 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человек.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304"/>
        <w:gridCol w:w="2688"/>
        <w:gridCol w:w="2432"/>
        <w:gridCol w:w="2560"/>
      </w:tblGrid>
      <w:tr w:rsidR="00E03145" w:rsidRPr="007C2FDE" w:rsidTr="004D09A6">
        <w:trPr>
          <w:trHeight w:val="226"/>
        </w:trPr>
        <w:tc>
          <w:tcPr>
            <w:tcW w:w="2304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ФИО     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каждого члена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семьи      </w:t>
            </w:r>
          </w:p>
        </w:tc>
        <w:tc>
          <w:tcPr>
            <w:tcW w:w="2688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Родственные  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отношения     </w:t>
            </w:r>
          </w:p>
        </w:tc>
        <w:tc>
          <w:tcPr>
            <w:tcW w:w="2432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Число, месяц,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год рождения   </w:t>
            </w:r>
          </w:p>
        </w:tc>
        <w:tc>
          <w:tcPr>
            <w:tcW w:w="2560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Дата регистрации </w:t>
            </w: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</w:tbl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Количество временно проживающих жильцов 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Справка дана на основании 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для предъявления 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 xml:space="preserve"> 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Глава </w:t>
      </w:r>
      <w:r w:rsidR="00D92198">
        <w:rPr>
          <w:rFonts w:ascii="Courier New" w:eastAsia="Times New Roman" w:hAnsi="Courier New" w:cs="Courier New"/>
          <w:sz w:val="20"/>
          <w:szCs w:val="20"/>
        </w:rPr>
        <w:t>Первомайского</w:t>
      </w:r>
      <w:r w:rsidRPr="007C2FDE">
        <w:rPr>
          <w:rFonts w:ascii="Courier New" w:eastAsia="Times New Roman" w:hAnsi="Courier New" w:cs="Courier New"/>
          <w:sz w:val="20"/>
          <w:szCs w:val="20"/>
        </w:rPr>
        <w:t xml:space="preserve"> МО     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(подпись, ИО фамилия)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E03145" w:rsidRDefault="00E03145" w:rsidP="00E03145">
      <w:pPr>
        <w:spacing w:after="0" w:line="240" w:lineRule="auto"/>
        <w:jc w:val="both"/>
        <w:rPr>
          <w:b/>
          <w:sz w:val="28"/>
          <w:szCs w:val="28"/>
        </w:rPr>
      </w:pPr>
    </w:p>
    <w:p w:rsidR="007C2FDE" w:rsidRPr="00E03145" w:rsidRDefault="007C2FDE" w:rsidP="00E03145">
      <w:pPr>
        <w:rPr>
          <w:szCs w:val="28"/>
        </w:rPr>
      </w:pPr>
    </w:p>
    <w:sectPr w:rsidR="007C2FDE" w:rsidRPr="00E03145" w:rsidSect="00366E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8C" w:rsidRDefault="007D468C" w:rsidP="00B7402E">
      <w:pPr>
        <w:spacing w:after="0" w:line="240" w:lineRule="auto"/>
      </w:pPr>
      <w:r>
        <w:separator/>
      </w:r>
    </w:p>
  </w:endnote>
  <w:endnote w:type="continuationSeparator" w:id="0">
    <w:p w:rsidR="007D468C" w:rsidRDefault="007D468C" w:rsidP="00B7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8C" w:rsidRDefault="007D468C" w:rsidP="00B7402E">
      <w:pPr>
        <w:spacing w:after="0" w:line="240" w:lineRule="auto"/>
      </w:pPr>
      <w:r>
        <w:separator/>
      </w:r>
    </w:p>
  </w:footnote>
  <w:footnote w:type="continuationSeparator" w:id="0">
    <w:p w:rsidR="007D468C" w:rsidRDefault="007D468C" w:rsidP="00B7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6385"/>
    <w:multiLevelType w:val="hybridMultilevel"/>
    <w:tmpl w:val="00AE5E62"/>
    <w:lvl w:ilvl="0" w:tplc="44806B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F1A4D"/>
    <w:multiLevelType w:val="hybridMultilevel"/>
    <w:tmpl w:val="2F60BB82"/>
    <w:lvl w:ilvl="0" w:tplc="0FEAD904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F7CDB"/>
    <w:multiLevelType w:val="hybridMultilevel"/>
    <w:tmpl w:val="9C1ED526"/>
    <w:lvl w:ilvl="0" w:tplc="AFC83D72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3B70"/>
    <w:rsid w:val="00063DDA"/>
    <w:rsid w:val="000A5ABC"/>
    <w:rsid w:val="000A6F36"/>
    <w:rsid w:val="000F147A"/>
    <w:rsid w:val="0010068D"/>
    <w:rsid w:val="00125824"/>
    <w:rsid w:val="001353BB"/>
    <w:rsid w:val="00151551"/>
    <w:rsid w:val="00156D5A"/>
    <w:rsid w:val="00182914"/>
    <w:rsid w:val="00187C85"/>
    <w:rsid w:val="001A03CA"/>
    <w:rsid w:val="001D2621"/>
    <w:rsid w:val="001E61E7"/>
    <w:rsid w:val="002273D3"/>
    <w:rsid w:val="002847D0"/>
    <w:rsid w:val="002A54B8"/>
    <w:rsid w:val="002A6DAE"/>
    <w:rsid w:val="002F292E"/>
    <w:rsid w:val="002F7380"/>
    <w:rsid w:val="003073ED"/>
    <w:rsid w:val="00343749"/>
    <w:rsid w:val="00366EFE"/>
    <w:rsid w:val="003D073D"/>
    <w:rsid w:val="003D1E0F"/>
    <w:rsid w:val="003D5700"/>
    <w:rsid w:val="00453B70"/>
    <w:rsid w:val="00464A33"/>
    <w:rsid w:val="00474209"/>
    <w:rsid w:val="004D09A6"/>
    <w:rsid w:val="004D4371"/>
    <w:rsid w:val="004D7C37"/>
    <w:rsid w:val="00505045"/>
    <w:rsid w:val="00543405"/>
    <w:rsid w:val="00557162"/>
    <w:rsid w:val="0055736D"/>
    <w:rsid w:val="005B014B"/>
    <w:rsid w:val="005D48B8"/>
    <w:rsid w:val="00631E08"/>
    <w:rsid w:val="00644129"/>
    <w:rsid w:val="0065485C"/>
    <w:rsid w:val="0066379E"/>
    <w:rsid w:val="00696809"/>
    <w:rsid w:val="006C7BFD"/>
    <w:rsid w:val="006E2009"/>
    <w:rsid w:val="00700574"/>
    <w:rsid w:val="007124B7"/>
    <w:rsid w:val="007135BB"/>
    <w:rsid w:val="0072762F"/>
    <w:rsid w:val="00736784"/>
    <w:rsid w:val="00745C18"/>
    <w:rsid w:val="007614A5"/>
    <w:rsid w:val="007C0230"/>
    <w:rsid w:val="007C2FDE"/>
    <w:rsid w:val="007D468C"/>
    <w:rsid w:val="00816A0F"/>
    <w:rsid w:val="0082261F"/>
    <w:rsid w:val="008323D7"/>
    <w:rsid w:val="00836AF4"/>
    <w:rsid w:val="008A7DF4"/>
    <w:rsid w:val="008D727B"/>
    <w:rsid w:val="009102FF"/>
    <w:rsid w:val="00956F28"/>
    <w:rsid w:val="00964FE2"/>
    <w:rsid w:val="00984627"/>
    <w:rsid w:val="009F690A"/>
    <w:rsid w:val="00A12090"/>
    <w:rsid w:val="00A27F3E"/>
    <w:rsid w:val="00A55B3E"/>
    <w:rsid w:val="00A8455E"/>
    <w:rsid w:val="00AA6030"/>
    <w:rsid w:val="00AB0F14"/>
    <w:rsid w:val="00B00305"/>
    <w:rsid w:val="00B126CC"/>
    <w:rsid w:val="00B1693A"/>
    <w:rsid w:val="00B31B74"/>
    <w:rsid w:val="00B46575"/>
    <w:rsid w:val="00B71ED1"/>
    <w:rsid w:val="00B7402E"/>
    <w:rsid w:val="00B804DF"/>
    <w:rsid w:val="00B81597"/>
    <w:rsid w:val="00B84E08"/>
    <w:rsid w:val="00B93AE1"/>
    <w:rsid w:val="00BA420D"/>
    <w:rsid w:val="00BA7491"/>
    <w:rsid w:val="00BB1271"/>
    <w:rsid w:val="00BB1447"/>
    <w:rsid w:val="00BB1FC4"/>
    <w:rsid w:val="00BD01C5"/>
    <w:rsid w:val="00BF0A8A"/>
    <w:rsid w:val="00BF3243"/>
    <w:rsid w:val="00C11F03"/>
    <w:rsid w:val="00C121B7"/>
    <w:rsid w:val="00C35A4A"/>
    <w:rsid w:val="00C50C39"/>
    <w:rsid w:val="00C51585"/>
    <w:rsid w:val="00C70525"/>
    <w:rsid w:val="00C7646D"/>
    <w:rsid w:val="00C864A4"/>
    <w:rsid w:val="00CD6804"/>
    <w:rsid w:val="00CF2E78"/>
    <w:rsid w:val="00CF4AF6"/>
    <w:rsid w:val="00D01AC4"/>
    <w:rsid w:val="00D4414A"/>
    <w:rsid w:val="00D92198"/>
    <w:rsid w:val="00DA3F99"/>
    <w:rsid w:val="00DC4ED2"/>
    <w:rsid w:val="00E03145"/>
    <w:rsid w:val="00E22B97"/>
    <w:rsid w:val="00E335F6"/>
    <w:rsid w:val="00E529FA"/>
    <w:rsid w:val="00E93BBB"/>
    <w:rsid w:val="00EC7EBC"/>
    <w:rsid w:val="00EF747A"/>
    <w:rsid w:val="00F42A0C"/>
    <w:rsid w:val="00F44716"/>
    <w:rsid w:val="00F919AA"/>
    <w:rsid w:val="00F95002"/>
    <w:rsid w:val="00FA1AAF"/>
    <w:rsid w:val="00FA4767"/>
    <w:rsid w:val="00FA6CDD"/>
    <w:rsid w:val="00FB49B8"/>
    <w:rsid w:val="00FC366E"/>
    <w:rsid w:val="00FF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1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B8"/>
  </w:style>
  <w:style w:type="paragraph" w:styleId="2">
    <w:name w:val="heading 2"/>
    <w:basedOn w:val="a"/>
    <w:next w:val="a"/>
    <w:link w:val="20"/>
    <w:uiPriority w:val="9"/>
    <w:unhideWhenUsed/>
    <w:qFormat/>
    <w:rsid w:val="00B740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B7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3B70"/>
    <w:pPr>
      <w:spacing w:after="0" w:line="240" w:lineRule="auto"/>
    </w:pPr>
  </w:style>
  <w:style w:type="character" w:styleId="a6">
    <w:name w:val="Hyperlink"/>
    <w:basedOn w:val="a0"/>
    <w:uiPriority w:val="99"/>
    <w:rsid w:val="00FB49B8"/>
    <w:rPr>
      <w:color w:val="0000FF"/>
      <w:u w:val="single"/>
    </w:rPr>
  </w:style>
  <w:style w:type="paragraph" w:styleId="a7">
    <w:name w:val="Normal (Web)"/>
    <w:basedOn w:val="a"/>
    <w:rsid w:val="00543405"/>
    <w:pPr>
      <w:spacing w:before="100" w:after="100" w:line="240" w:lineRule="auto"/>
      <w:ind w:firstLine="522"/>
      <w:jc w:val="both"/>
    </w:pPr>
    <w:rPr>
      <w:rFonts w:ascii="Times" w:eastAsia="Calibri" w:hAnsi="Times" w:cs="Times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740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402E"/>
  </w:style>
  <w:style w:type="paragraph" w:styleId="aa">
    <w:name w:val="footer"/>
    <w:basedOn w:val="a"/>
    <w:link w:val="ab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402E"/>
  </w:style>
  <w:style w:type="numbering" w:customStyle="1" w:styleId="1">
    <w:name w:val="Нет списка1"/>
    <w:next w:val="a2"/>
    <w:uiPriority w:val="99"/>
    <w:semiHidden/>
    <w:unhideWhenUsed/>
    <w:rsid w:val="00B126CC"/>
  </w:style>
  <w:style w:type="paragraph" w:customStyle="1" w:styleId="ConsPlusNormal">
    <w:name w:val="ConsPlusNormal"/>
    <w:link w:val="ConsPlusNormal0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B126CC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B126C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d">
    <w:name w:val="Table Grid"/>
    <w:basedOn w:val="a1"/>
    <w:uiPriority w:val="59"/>
    <w:rsid w:val="00B126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B126C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e">
    <w:name w:val="Placeholder Text"/>
    <w:uiPriority w:val="99"/>
    <w:semiHidden/>
    <w:rsid w:val="00B126CC"/>
    <w:rPr>
      <w:color w:val="808080"/>
    </w:rPr>
  </w:style>
  <w:style w:type="paragraph" w:customStyle="1" w:styleId="pboth">
    <w:name w:val="pboth"/>
    <w:basedOn w:val="a"/>
    <w:rsid w:val="000A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F4E0A7680715914A206CEBA48E3B6584872044C3AFCE0C5838FB46E95E79C9130147D88AB5F08D1D45E72I5v9L" TargetMode="External"/><Relationship Id="rId18" Type="http://schemas.openxmlformats.org/officeDocument/2006/relationships/hyperlink" Target="consultantplus://offline/ref=DD1163A091AF84DA7934D42E981632B33F5BFD5BF0F821AD617EF1971A7ACFA319E39083CD60F9777BFDDEa1fFI" TargetMode="External"/><Relationship Id="rId26" Type="http://schemas.openxmlformats.org/officeDocument/2006/relationships/hyperlink" Target="consultantplus://offline/ref=517EFAB1354FB569EE267971A5F45BBCDFE4B2C02556DA698C4D52F85456746F430478C9D4C7C08A991763a4i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C4F090D3C16D1EE6A98E0FA0F63B9E518CC94284167FD6B5437B4E62Ad4L3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4E0A7680715914A206CEBA48E3B6584872044C3AFCE0C5838FB46E95E79C9130147D88AB5F08D1D45E72I5v9L" TargetMode="External"/><Relationship Id="rId17" Type="http://schemas.openxmlformats.org/officeDocument/2006/relationships/hyperlink" Target="http://www.mfc64.ru/" TargetMode="External"/><Relationship Id="rId25" Type="http://schemas.openxmlformats.org/officeDocument/2006/relationships/hyperlink" Target="consultantplus://offline/ref=E7643C93753EA19B75E55348358F75163E6BB4F70B1853EE80033402F562CAA730BA6D370567EB30b8m4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rv_adm164@mail.ru" TargetMode="External"/><Relationship Id="rId20" Type="http://schemas.openxmlformats.org/officeDocument/2006/relationships/hyperlink" Target="consultantplus://offline/ref=1C4F090D3C16D1EE6A98E0FA0F63B9E518C3972B4260FD6B5437B4E62Ad4L3J" TargetMode="External"/><Relationship Id="rId29" Type="http://schemas.openxmlformats.org/officeDocument/2006/relationships/hyperlink" Target="consultantplus://offline/ref=9BEE26B22C6BECCE56B02BF7315200528BD850A21580B8EC6783A99920DD1889DC4A9A1E8AI8s4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rv_adm164@mail.ru" TargetMode="External"/><Relationship Id="rId24" Type="http://schemas.openxmlformats.org/officeDocument/2006/relationships/hyperlink" Target="consultantplus://offline/ref=086C94972C3A0F64FCAC176519E7E5F7B8F038067787F7A20FFEBF645BsCw0N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64.gosuslugi.ru/" TargetMode="External"/><Relationship Id="rId23" Type="http://schemas.openxmlformats.org/officeDocument/2006/relationships/hyperlink" Target="consultantplus://offline/ref=8E3B9FEFF07EBA7B22F84A9EADACA9A88CD2C513212022D21FF80E97C693FE1A25AC8C49522F49CEx2b1H" TargetMode="External"/><Relationship Id="rId28" Type="http://schemas.openxmlformats.org/officeDocument/2006/relationships/hyperlink" Target="consultantplus://offline/ref=F74A318F9D8ADF9483AC76F276F96D86A1B6525C67F327A61428D40A62F10188BA7F07EAI5T7N" TargetMode="External"/><Relationship Id="rId10" Type="http://schemas.openxmlformats.org/officeDocument/2006/relationships/hyperlink" Target="http://legalacts.ru/doc/FZ-ob-organizacii-predostavlenija-gosudar-i-municipal-uslug/" TargetMode="External"/><Relationship Id="rId19" Type="http://schemas.openxmlformats.org/officeDocument/2006/relationships/hyperlink" Target="consultantplus://offline/ref=8E3B9FEFF07EBA7B22F84A9EADACA9A88FD2C01F2B7775D04EAD00x9b2H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ref=1C4F090D3C16D1EE6A98E0FA0F63B9E518CC9D2D406AFD6B5437B4E62Ad4L3J" TargetMode="External"/><Relationship Id="rId27" Type="http://schemas.openxmlformats.org/officeDocument/2006/relationships/hyperlink" Target="consultantplus://offline/ref=517EFAB1354FB569EE267971A5F45BBCDFE4B2C02556DA698C4D52F85456746F430478C9D4C7C08A991062a4i2H" TargetMode="External"/><Relationship Id="rId30" Type="http://schemas.openxmlformats.org/officeDocument/2006/relationships/hyperlink" Target="consultantplus://offline/ref=4F4E0A7680715914A206CEBA48E3B6584872044C3AFCE0C5838FB46E95E79C9130147D88AB5F08D1D45E72I5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4649-43D1-4267-AC2B-A9BC18A5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29</Pages>
  <Words>9837</Words>
  <Characters>56075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Александр</cp:lastModifiedBy>
  <cp:revision>40</cp:revision>
  <cp:lastPrinted>2023-12-20T07:39:00Z</cp:lastPrinted>
  <dcterms:created xsi:type="dcterms:W3CDTF">2018-06-06T06:24:00Z</dcterms:created>
  <dcterms:modified xsi:type="dcterms:W3CDTF">2023-12-20T07:39:00Z</dcterms:modified>
</cp:coreProperties>
</file>